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337F0"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附件2</w:t>
      </w:r>
    </w:p>
    <w:p w14:paraId="4252BA33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直接业务考核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考生须知</w:t>
      </w:r>
    </w:p>
    <w:p w14:paraId="7C5B82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一、考生须按照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《广东省事业单位2025年集中公开招聘高层次和急需紧缺人才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第三轮</w:t>
      </w:r>
      <w:r>
        <w:rPr>
          <w:rFonts w:hint="eastAsia" w:ascii="仿宋_GB2312" w:hAnsi="Times New Roman" w:eastAsia="仿宋_GB2312" w:cs="Times New Roman"/>
          <w:sz w:val="32"/>
          <w:szCs w:val="32"/>
        </w:rPr>
        <w:t>麻章区事业单位直接业务考核有关事项的公告》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等相关公告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要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求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直接业务考核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时间和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地点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安排，于面试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当天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上午9:45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前，</w:t>
      </w:r>
      <w:r>
        <w:rPr>
          <w:rFonts w:hint="eastAsia" w:ascii="仿宋_GB2312" w:eastAsia="仿宋_GB2312"/>
          <w:sz w:val="32"/>
          <w:szCs w:val="32"/>
        </w:rPr>
        <w:t>凭本人有效期内的二代身份证到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湛江市麻章区第一中学图艺楼</w:t>
      </w:r>
      <w:r>
        <w:rPr>
          <w:rFonts w:hint="eastAsia" w:ascii="仿宋_GB2312" w:eastAsia="仿宋_GB2312"/>
          <w:sz w:val="32"/>
          <w:szCs w:val="32"/>
        </w:rPr>
        <w:t>报到，参加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直接业务考核抽签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8D08EC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640"/>
        <w:jc w:val="left"/>
        <w:textAlignment w:val="auto"/>
        <w:rPr>
          <w:rFonts w:hint="eastAsia" w:ascii="仿宋" w:hAnsi="仿宋" w:eastAsia="仿宋" w:cs="宋体"/>
          <w:b w:val="0"/>
          <w:bCs w:val="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二、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直接业务考核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当天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上午9:45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前没有准时到达</w:t>
      </w:r>
      <w:r>
        <w:rPr>
          <w:rFonts w:hint="eastAsia" w:ascii="仿宋" w:hAnsi="仿宋" w:eastAsia="仿宋" w:cs="宋体"/>
          <w:b w:val="0"/>
          <w:bCs w:val="0"/>
          <w:kern w:val="0"/>
          <w:sz w:val="32"/>
          <w:szCs w:val="32"/>
          <w:shd w:val="clear" w:color="auto" w:fill="FFFFFF"/>
          <w:lang w:val="en-US" w:eastAsia="zh-CN" w:bidi="ar"/>
        </w:rPr>
        <w:t>指定地点</w:t>
      </w:r>
      <w:r>
        <w:rPr>
          <w:rFonts w:hint="eastAsia" w:ascii="仿宋" w:hAnsi="仿宋" w:eastAsia="仿宋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  <w:t>报到的，</w:t>
      </w:r>
      <w:r>
        <w:rPr>
          <w:rFonts w:hint="eastAsia" w:ascii="仿宋" w:hAnsi="仿宋" w:eastAsia="仿宋" w:cs="宋体"/>
          <w:b w:val="0"/>
          <w:bCs w:val="0"/>
          <w:kern w:val="0"/>
          <w:sz w:val="32"/>
          <w:szCs w:val="32"/>
          <w:shd w:val="clear" w:color="auto" w:fill="FFFFFF"/>
          <w:lang w:eastAsia="zh-CN" w:bidi="ar"/>
        </w:rPr>
        <w:t>视为</w:t>
      </w:r>
      <w:r>
        <w:rPr>
          <w:rFonts w:hint="eastAsia" w:ascii="仿宋" w:hAnsi="仿宋" w:eastAsia="仿宋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  <w:t>自动放弃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直接业务考核</w:t>
      </w:r>
      <w:r>
        <w:rPr>
          <w:rFonts w:hint="eastAsia" w:ascii="仿宋" w:hAnsi="仿宋" w:eastAsia="仿宋" w:cs="宋体"/>
          <w:b w:val="0"/>
          <w:bCs w:val="0"/>
          <w:kern w:val="0"/>
          <w:sz w:val="32"/>
          <w:szCs w:val="32"/>
          <w:shd w:val="clear" w:color="auto" w:fill="FFFFFF"/>
          <w:lang w:bidi="ar"/>
        </w:rPr>
        <w:t>资格</w:t>
      </w:r>
      <w:r>
        <w:rPr>
          <w:rFonts w:hint="eastAsia" w:ascii="仿宋" w:hAnsi="仿宋" w:eastAsia="仿宋" w:cs="宋体"/>
          <w:b w:val="0"/>
          <w:bCs w:val="0"/>
          <w:kern w:val="0"/>
          <w:sz w:val="32"/>
          <w:szCs w:val="32"/>
          <w:shd w:val="clear" w:color="auto" w:fill="FFFFFF"/>
          <w:lang w:eastAsia="zh-CN" w:bidi="ar"/>
        </w:rPr>
        <w:t>；对证件携带不齐的，取消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直接业务考核</w:t>
      </w:r>
      <w:r>
        <w:rPr>
          <w:rFonts w:hint="eastAsia" w:ascii="仿宋" w:hAnsi="仿宋" w:eastAsia="仿宋" w:cs="宋体"/>
          <w:b w:val="0"/>
          <w:bCs w:val="0"/>
          <w:kern w:val="0"/>
          <w:sz w:val="32"/>
          <w:szCs w:val="32"/>
          <w:shd w:val="clear" w:color="auto" w:fill="FFFFFF"/>
          <w:lang w:eastAsia="zh-CN" w:bidi="ar"/>
        </w:rPr>
        <w:t>资格。</w:t>
      </w:r>
    </w:p>
    <w:p w14:paraId="428EAE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三、考生不得穿制服或有明显文字或图案标识的服装参加面试。</w:t>
      </w:r>
    </w:p>
    <w:p w14:paraId="1D24F3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考生报到后，工作人员组织考生抽签，决定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直接业务考核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的先后顺序，考生应按抽签确定的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直接业务考核</w:t>
      </w:r>
      <w:r>
        <w:rPr>
          <w:rFonts w:hint="eastAsia" w:ascii="仿宋_GB2312" w:hAnsi="Times New Roman" w:eastAsia="仿宋_GB2312" w:cs="Times New Roman"/>
          <w:sz w:val="32"/>
          <w:szCs w:val="32"/>
        </w:rPr>
        <w:t>顺序进行面试。</w:t>
      </w:r>
    </w:p>
    <w:p w14:paraId="1119E8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直接业务考核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开始后，工作人员按抽签顺序逐一引导考生进入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直接业务考核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业务考核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。候考考生须在候考室静候，不得喧哗，不得影响他人，应服从工作人员的管理。候考期间实行全封闭，考生不得擅自离开候考室。需上洗手间的，须经工作人员同意，并由工作人员陪同前往。候考考生需离开考点的，应书面提出申请，经同意后按弃考处理。严禁任何人向考生传递试题信息。</w:t>
      </w:r>
    </w:p>
    <w:p w14:paraId="75FA5D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六、考生必须以普通话</w:t>
      </w:r>
      <w:r>
        <w:rPr>
          <w:rFonts w:hint="eastAsia" w:ascii="仿宋_GB2312" w:eastAsia="仿宋_GB2312"/>
          <w:sz w:val="32"/>
          <w:szCs w:val="32"/>
          <w:lang w:eastAsia="zh-CN"/>
        </w:rPr>
        <w:t>进行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试讲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>在直接业务考核中，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eastAsia="zh-CN"/>
        </w:rPr>
        <w:t>考生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>不得报告、透露或暗示个人信息，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eastAsia="zh-CN"/>
        </w:rPr>
        <w:t>否则按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  <w:t>0分处理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>。</w:t>
      </w:r>
      <w:r>
        <w:rPr>
          <w:rFonts w:hint="eastAsia" w:ascii="仿宋_GB2312" w:eastAsia="仿宋_GB2312"/>
          <w:sz w:val="32"/>
          <w:szCs w:val="32"/>
        </w:rPr>
        <w:t>考生对评委的提问不清楚的，可要求评委重新念题。</w:t>
      </w:r>
    </w:p>
    <w:p w14:paraId="25DE5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直接业务考核</w:t>
      </w:r>
      <w:r>
        <w:rPr>
          <w:rFonts w:hint="eastAsia" w:ascii="仿宋_GB2312" w:eastAsia="仿宋_GB2312"/>
          <w:sz w:val="32"/>
          <w:szCs w:val="32"/>
        </w:rPr>
        <w:t>结束后，考生到候分室等候，待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直接业务考核</w:t>
      </w:r>
      <w:r>
        <w:rPr>
          <w:rFonts w:hint="eastAsia" w:ascii="仿宋_GB2312" w:eastAsia="仿宋_GB2312"/>
          <w:sz w:val="32"/>
          <w:szCs w:val="32"/>
        </w:rPr>
        <w:t>成绩统计完毕，签收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直接业务考核</w:t>
      </w:r>
      <w:r>
        <w:rPr>
          <w:rFonts w:hint="eastAsia" w:ascii="仿宋_GB2312" w:eastAsia="仿宋_GB2312"/>
          <w:sz w:val="32"/>
          <w:szCs w:val="32"/>
        </w:rPr>
        <w:t>成绩回执。考生须服从评委对自己的成绩评定，不得要求加分、查分、复试或无理取闹。</w:t>
      </w:r>
    </w:p>
    <w:p w14:paraId="66B3D8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八、考生在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直接业务考核</w:t>
      </w:r>
      <w:r>
        <w:rPr>
          <w:rFonts w:hint="eastAsia" w:ascii="仿宋_GB2312" w:eastAsia="仿宋_GB2312"/>
          <w:sz w:val="32"/>
          <w:szCs w:val="32"/>
        </w:rPr>
        <w:t>完毕取得成绩回执后，应立即离开考</w:t>
      </w:r>
      <w:r>
        <w:rPr>
          <w:rFonts w:hint="eastAsia" w:ascii="仿宋_GB2312" w:eastAsia="仿宋_GB2312"/>
          <w:sz w:val="32"/>
          <w:szCs w:val="32"/>
          <w:lang w:eastAsia="zh-CN"/>
        </w:rPr>
        <w:t>点</w:t>
      </w:r>
      <w:r>
        <w:rPr>
          <w:rFonts w:hint="eastAsia" w:ascii="仿宋_GB2312" w:eastAsia="仿宋_GB2312"/>
          <w:sz w:val="32"/>
          <w:szCs w:val="32"/>
        </w:rPr>
        <w:t>，不得在考</w:t>
      </w:r>
      <w:r>
        <w:rPr>
          <w:rFonts w:hint="eastAsia" w:ascii="仿宋_GB2312" w:eastAsia="仿宋_GB2312"/>
          <w:sz w:val="32"/>
          <w:szCs w:val="32"/>
          <w:lang w:eastAsia="zh-CN"/>
        </w:rPr>
        <w:t>点</w:t>
      </w:r>
      <w:r>
        <w:rPr>
          <w:rFonts w:hint="eastAsia" w:ascii="仿宋_GB2312" w:eastAsia="仿宋_GB2312"/>
          <w:sz w:val="32"/>
          <w:szCs w:val="32"/>
        </w:rPr>
        <w:t>附近逗留。</w:t>
      </w:r>
    </w:p>
    <w:p w14:paraId="46572C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firstLine="640" w:firstLineChars="200"/>
        <w:textAlignment w:val="auto"/>
      </w:pPr>
      <w:r>
        <w:rPr>
          <w:rFonts w:hint="eastAsia" w:ascii="仿宋_GB2312" w:eastAsia="仿宋_GB2312"/>
          <w:sz w:val="32"/>
          <w:szCs w:val="32"/>
        </w:rPr>
        <w:t>九、考生应接受现场工作人员的管理，对违反面试规定的，将按照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《事业单位公开招聘违纪违规行为处理规定》和</w:t>
      </w:r>
      <w:r>
        <w:rPr>
          <w:rFonts w:hint="eastAsia" w:ascii="仿宋_GB2312" w:eastAsia="仿宋_GB2312"/>
          <w:sz w:val="32"/>
          <w:szCs w:val="32"/>
        </w:rPr>
        <w:t>《广东省事业单位公开招聘人员面试工作规范（试行）》进行严肃处理。</w:t>
      </w:r>
    </w:p>
    <w:sectPr>
      <w:pgSz w:w="11906" w:h="16838"/>
      <w:pgMar w:top="1304" w:right="1466" w:bottom="130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NTE1M2E0NDE0MGE4ZWM4NTkyODNkNzM2MGI4ZDAifQ=="/>
  </w:docVars>
  <w:rsids>
    <w:rsidRoot w:val="535B7D3C"/>
    <w:rsid w:val="03025470"/>
    <w:rsid w:val="09C71698"/>
    <w:rsid w:val="0C296C83"/>
    <w:rsid w:val="0E1A2709"/>
    <w:rsid w:val="13191D27"/>
    <w:rsid w:val="14205C86"/>
    <w:rsid w:val="1BC9271A"/>
    <w:rsid w:val="1D300EFD"/>
    <w:rsid w:val="203647FC"/>
    <w:rsid w:val="24830187"/>
    <w:rsid w:val="25007ACF"/>
    <w:rsid w:val="25706A02"/>
    <w:rsid w:val="25C64874"/>
    <w:rsid w:val="28551215"/>
    <w:rsid w:val="299E5621"/>
    <w:rsid w:val="2A122468"/>
    <w:rsid w:val="30E87D95"/>
    <w:rsid w:val="45AB41DD"/>
    <w:rsid w:val="50B11AF9"/>
    <w:rsid w:val="530103EA"/>
    <w:rsid w:val="535B7D3C"/>
    <w:rsid w:val="5DB524FD"/>
    <w:rsid w:val="609A3E0B"/>
    <w:rsid w:val="65827169"/>
    <w:rsid w:val="72D959FD"/>
    <w:rsid w:val="73A5362B"/>
    <w:rsid w:val="7EBE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color w:val="000000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743</Words>
  <Characters>752</Characters>
  <Lines>0</Lines>
  <Paragraphs>0</Paragraphs>
  <TotalTime>11</TotalTime>
  <ScaleCrop>false</ScaleCrop>
  <LinksUpToDate>false</LinksUpToDate>
  <CharactersWithSpaces>752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2023-05-25T07:04:00Z</dcterms:created>
  <dc:creator>一闪一闪梁静静 </dc:creator>
  <cp:lastModifiedBy>zxchuan1022</cp:lastModifiedBy>
  <cp:lastPrinted>2024-05-27T07:13:00Z</cp:lastPrinted>
  <dcterms:modified xsi:type="dcterms:W3CDTF">2025-12-15T03:57:16Z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6CA134BD3F5E42A48DDC25E5EDF4A9F3_13</vt:lpwstr>
  </property>
  <property fmtid="{D5CDD505-2E9C-101B-9397-08002B2CF9AE}" pid="4" name="KSOTemplateDocerSaveRecord">
    <vt:lpwstr>eyJoZGlkIjoiN2YwM2Y3MmRhMTZhOWI3ZDQ0ZmVlYWM2OTQ5YmY0YTAiLCJ1c2VySWQiOiIyNTIzMjk0NTgifQ==</vt:lpwstr>
  </property>
</Properties>
</file>