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附件1-1</w:t>
      </w:r>
    </w:p>
    <w:p w14:paraId="4F4E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113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湛江市麻章区中小学生统一校服款式设计模板</w:t>
      </w:r>
    </w:p>
    <w:bookmarkEnd w:id="0"/>
    <w:p w14:paraId="5C7F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D00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（请严格按此范例提交，文件命名：校服类型＋作者姓名或团队名称，如“春秋装＋张三”）</w:t>
      </w:r>
    </w:p>
    <w:p w14:paraId="5972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AFF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一、设计说明模板</w:t>
      </w:r>
    </w:p>
    <w:p w14:paraId="643B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1.校服类型</w:t>
      </w:r>
    </w:p>
    <w:p w14:paraId="15FE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春秋装□  夏装□  冬装□</w:t>
      </w:r>
    </w:p>
    <w:p w14:paraId="1C86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2.校服款式名称</w:t>
      </w:r>
    </w:p>
    <w:p w14:paraId="1E53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短袖polo衫</w:t>
      </w:r>
    </w:p>
    <w:p w14:paraId="174B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3.设计理念（含文化元素提取和应用位置等，200字以内）</w:t>
      </w:r>
    </w:p>
    <w:p w14:paraId="1B63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（以下描述为一种参考，投稿者结合自身情况进行描述）</w:t>
      </w:r>
    </w:p>
    <w:p w14:paraId="6B66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夏装上衣静蓝色POLO衫，采用插肩袖版型，男款搭配深色短裤，女款搭配裙裤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 w14:paraId="51E4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4.面料选择</w:t>
      </w:r>
    </w:p>
    <w:p w14:paraId="5C4D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（1）春秋装</w:t>
      </w:r>
    </w:p>
    <w:p w14:paraId="3019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氨纶健康布，≥300g／m2</w:t>
      </w:r>
    </w:p>
    <w:p w14:paraId="6EDC2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纤维含量：氨纶≥5％</w:t>
      </w:r>
    </w:p>
    <w:p w14:paraId="6E53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（2）夏装</w:t>
      </w:r>
    </w:p>
    <w:p w14:paraId="17BF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功能性面料，≥190g／m2</w:t>
      </w:r>
    </w:p>
    <w:p w14:paraId="6C26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纤维含量：棉：上衣≥60％，裤子／裙裤≥40％</w:t>
      </w:r>
    </w:p>
    <w:p w14:paraId="2987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（3）冬装</w:t>
      </w:r>
    </w:p>
    <w:p w14:paraId="5343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上衣面料：功能性复合布，100％聚酯纤维，机织，≥130g／m2</w:t>
      </w:r>
    </w:p>
    <w:p w14:paraId="2B00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上衣里料：摇粒绒，100％聚酯纤维，≥280g／m2（可拆卸）</w:t>
      </w:r>
    </w:p>
    <w:p w14:paraId="4EF8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裤子：聚酯纤维、复合摇粒绒，氨纶≥4％，≥300g／m2</w:t>
      </w:r>
    </w:p>
    <w:p w14:paraId="1B47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5.成本控制</w:t>
      </w:r>
    </w:p>
    <w:p w14:paraId="2F77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建议将设计成本控制在以下零售价：</w:t>
      </w:r>
    </w:p>
    <w:p w14:paraId="6A095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春秋装：≤105元／套；夏装：≤80元／套；冬装：≤180元／套。</w:t>
      </w:r>
    </w:p>
    <w:p w14:paraId="5CF8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二、设计图要求</w:t>
      </w:r>
    </w:p>
    <w:p w14:paraId="7781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1.内容</w:t>
      </w:r>
    </w:p>
    <w:p w14:paraId="7264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但不限于彩色效果图（成衣正面、背面、侧面彩色图样及着装效果图，可提供2D图文、3D图文、PPT或短视频、服装设计款式图，如纽扣、口袋、校徽位置等）；须写明校服颜色所对应的潘通色卡具体版本及色号；面料小样照片或实物说明（标注面料成分及克重）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预留出直径不超过5cm的校徽图案于左胸位置。</w:t>
      </w:r>
    </w:p>
    <w:p w14:paraId="5A2B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2.尺寸规范</w:t>
      </w:r>
    </w:p>
    <w:p w14:paraId="45510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5" w:type="default"/>
          <w:pgSz w:w="11906" w:h="16839"/>
          <w:pgMar w:top="2098" w:right="1474" w:bottom="1984" w:left="1590" w:header="0" w:footer="139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校服工艺图（附件3）、校服效果图（附件4）尺寸统一为A3尺寸（297MM×420MM、横竖版构图皆可），像素分辨率不低于300dpi（CMYK色彩模式）。</w:t>
      </w:r>
    </w:p>
    <w:p w14:paraId="31D7B35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textAlignment w:val="baseline"/>
        <w:rPr>
          <w:rFonts w:hint="default" w:eastAsia="宋体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A18524-B420-4BB5-BC1C-E949F8BE20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B95989-3DE6-46D8-BE21-33FD222BD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6BA3B5-B713-4ACE-9A8B-5669A484DB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E01E6AC-EEEE-43E4-9D4B-9ECB2C6608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F6AB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FBA2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FBA2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66616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EBC46">
                          <w:pPr>
                            <w:pStyle w:val="7"/>
                            <w:rPr>
                              <w:sz w:val="21"/>
                              <w:szCs w:val="24"/>
                            </w:rPr>
                          </w:pPr>
                          <w:r>
                            <w:rPr>
                              <w:sz w:val="21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22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EBC46">
                    <w:pPr>
                      <w:pStyle w:val="7"/>
                      <w:rPr>
                        <w:sz w:val="21"/>
                        <w:szCs w:val="24"/>
                      </w:rPr>
                    </w:pPr>
                    <w:r>
                      <w:rPr>
                        <w:sz w:val="21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22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</w:t>
                    </w:r>
                    <w:r>
                      <w:rPr>
                        <w:sz w:val="21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29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4A5C"/>
    <w:rsid w:val="417352D3"/>
    <w:rsid w:val="4A243494"/>
    <w:rsid w:val="5891714F"/>
    <w:rsid w:val="5BBC3C89"/>
    <w:rsid w:val="5F0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0">
    <w:name w:val="Normal (Web)"/>
    <w:basedOn w:val="1"/>
    <w:unhideWhenUsed/>
    <w:qFormat/>
    <w:uiPriority w:val="99"/>
  </w:style>
  <w:style w:type="paragraph" w:styleId="11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0">
    <w:name w:val="样式1"/>
    <w:basedOn w:val="1"/>
    <w:qFormat/>
    <w:uiPriority w:val="0"/>
    <w:pPr>
      <w:spacing w:before="101" w:line="560" w:lineRule="exact"/>
      <w:ind w:left="2"/>
    </w:pPr>
    <w:rPr>
      <w:rFonts w:ascii="仿宋_GB2312" w:hAnsi="仿宋_GB2312" w:eastAsia="仿宋_GB2312" w:cs="仿宋_GB2312"/>
      <w:spacing w:val="7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1659</Words>
  <Characters>1780</Characters>
  <Lines>0</Lines>
  <Paragraphs>0</Paragraphs>
  <TotalTime>70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2026-03-18T08:52:00Z</dcterms:created>
  <dc:creator>一路向阳</dc:creator>
  <cp:lastModifiedBy>sakura</cp:lastModifiedBy>
  <cp:lastPrinted>2026-04-07T02:55:00Z</cp:lastPrinted>
  <dcterms:modified xsi:type="dcterms:W3CDTF">2026-04-07T03:08:12Z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B34B07F9AD584D96833151331E166BB7_13</vt:lpwstr>
  </property>
  <property fmtid="{D5CDD505-2E9C-101B-9397-08002B2CF9AE}" pid="4" name="KSOTemplateDocerSaveRecord">
    <vt:lpwstr>eyJoZGlkIjoiMTliMmE0MjFlYmY2ZDA2ZTEwNzA2Nzk1OGJkNDdmN2YiLCJ1c2VySWQiOiI3MjgyNDc0MDcifQ==</vt:lpwstr>
  </property>
</Properties>
</file>