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85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pacing w:val="0"/>
          <w:w w:val="100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</w:rPr>
        <w:t>附件1</w:t>
      </w:r>
    </w:p>
    <w:p w14:paraId="470B32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黑体" w:hAnsi="黑体" w:eastAsia="黑体" w:cs="黑体"/>
          <w:spacing w:val="0"/>
          <w:w w:val="100"/>
          <w:position w:val="-2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pacing w:val="0"/>
          <w:w w:val="100"/>
          <w:position w:val="-2"/>
          <w:sz w:val="44"/>
          <w:szCs w:val="44"/>
        </w:rPr>
        <w:t>公民参加听证会申请表</w:t>
      </w:r>
    </w:p>
    <w:bookmarkEnd w:id="0"/>
    <w:p w14:paraId="742BE7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黑体" w:hAnsi="黑体" w:eastAsia="黑体" w:cs="黑体"/>
          <w:spacing w:val="0"/>
          <w:w w:val="100"/>
          <w:position w:val="-2"/>
          <w:sz w:val="44"/>
          <w:szCs w:val="44"/>
        </w:rPr>
      </w:pPr>
    </w:p>
    <w:p w14:paraId="24049E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ascii="楷体" w:hAnsi="楷体" w:eastAsia="楷体" w:cs="楷体"/>
          <w:spacing w:val="0"/>
          <w:w w:val="100"/>
          <w:sz w:val="24"/>
          <w:szCs w:val="24"/>
        </w:rPr>
      </w:pPr>
      <w:r>
        <w:rPr>
          <w:rFonts w:ascii="楷体" w:hAnsi="楷体" w:eastAsia="楷体" w:cs="楷体"/>
          <w:spacing w:val="0"/>
          <w:w w:val="100"/>
          <w:sz w:val="24"/>
          <w:szCs w:val="24"/>
        </w:rPr>
        <w:t>（申请参加</w:t>
      </w:r>
      <w:r>
        <w:rPr>
          <w:rFonts w:hint="eastAsia" w:ascii="楷体" w:hAnsi="楷体" w:eastAsia="楷体" w:cs="楷体"/>
          <w:spacing w:val="0"/>
          <w:w w:val="100"/>
          <w:sz w:val="24"/>
          <w:szCs w:val="24"/>
        </w:rPr>
        <w:t>《</w:t>
      </w:r>
      <w:r>
        <w:rPr>
          <w:rFonts w:hint="eastAsia" w:ascii="楷体" w:hAnsi="楷体" w:eastAsia="楷体" w:cs="楷体"/>
          <w:spacing w:val="0"/>
          <w:w w:val="100"/>
          <w:sz w:val="24"/>
          <w:szCs w:val="24"/>
          <w:lang w:eastAsia="zh-CN"/>
        </w:rPr>
        <w:t>湛江宝满港区铁路专用线项目（麻章段）占用永久基本农田补划方案</w:t>
      </w:r>
      <w:r>
        <w:rPr>
          <w:rFonts w:hint="eastAsia" w:ascii="楷体" w:hAnsi="楷体" w:eastAsia="楷体" w:cs="楷体"/>
          <w:spacing w:val="0"/>
          <w:w w:val="100"/>
          <w:sz w:val="24"/>
          <w:szCs w:val="24"/>
        </w:rPr>
        <w:t>》</w:t>
      </w:r>
      <w:r>
        <w:rPr>
          <w:rFonts w:ascii="楷体" w:hAnsi="楷体" w:eastAsia="楷体" w:cs="楷体"/>
          <w:spacing w:val="0"/>
          <w:w w:val="100"/>
          <w:sz w:val="24"/>
          <w:szCs w:val="24"/>
        </w:rPr>
        <w:t>听证会）</w:t>
      </w:r>
    </w:p>
    <w:p w14:paraId="3AC3CB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spacing w:val="0"/>
          <w:w w:val="100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85"/>
        <w:gridCol w:w="1634"/>
        <w:gridCol w:w="109"/>
        <w:gridCol w:w="1457"/>
        <w:gridCol w:w="667"/>
        <w:gridCol w:w="1383"/>
        <w:gridCol w:w="1383"/>
      </w:tblGrid>
      <w:tr w14:paraId="58298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8" w:type="dxa"/>
            <w:vAlign w:val="top"/>
          </w:tcPr>
          <w:p w14:paraId="5E50A9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440" w:lineRule="exact"/>
              <w:ind w:left="15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申请人姓名</w:t>
            </w:r>
          </w:p>
        </w:tc>
        <w:tc>
          <w:tcPr>
            <w:tcW w:w="1819" w:type="dxa"/>
            <w:gridSpan w:val="2"/>
            <w:vAlign w:val="top"/>
          </w:tcPr>
          <w:p w14:paraId="534EF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top"/>
          </w:tcPr>
          <w:p w14:paraId="3E35EC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440" w:lineRule="exact"/>
              <w:ind w:left="11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3433" w:type="dxa"/>
            <w:gridSpan w:val="3"/>
            <w:vAlign w:val="top"/>
          </w:tcPr>
          <w:p w14:paraId="352B2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52628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8" w:type="dxa"/>
            <w:vAlign w:val="top"/>
          </w:tcPr>
          <w:p w14:paraId="2ACC23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440" w:lineRule="exact"/>
              <w:ind w:left="12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身份证件</w:t>
            </w:r>
          </w:p>
        </w:tc>
        <w:tc>
          <w:tcPr>
            <w:tcW w:w="1819" w:type="dxa"/>
            <w:gridSpan w:val="2"/>
            <w:vAlign w:val="top"/>
          </w:tcPr>
          <w:p w14:paraId="4D1D5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top"/>
          </w:tcPr>
          <w:p w14:paraId="29399C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440" w:lineRule="exact"/>
              <w:ind w:left="12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证件号</w:t>
            </w:r>
          </w:p>
        </w:tc>
        <w:tc>
          <w:tcPr>
            <w:tcW w:w="3433" w:type="dxa"/>
            <w:gridSpan w:val="3"/>
            <w:vAlign w:val="top"/>
          </w:tcPr>
          <w:p w14:paraId="367B3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5B7A1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8" w:type="dxa"/>
            <w:vAlign w:val="top"/>
          </w:tcPr>
          <w:p w14:paraId="779A84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440" w:lineRule="exact"/>
              <w:ind w:left="12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通信地址</w:t>
            </w:r>
          </w:p>
        </w:tc>
        <w:tc>
          <w:tcPr>
            <w:tcW w:w="4052" w:type="dxa"/>
            <w:gridSpan w:val="5"/>
            <w:vAlign w:val="top"/>
          </w:tcPr>
          <w:p w14:paraId="640D0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vAlign w:val="top"/>
          </w:tcPr>
          <w:p w14:paraId="4126E7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440" w:lineRule="exact"/>
              <w:ind w:left="126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邮政编码</w:t>
            </w:r>
          </w:p>
        </w:tc>
        <w:tc>
          <w:tcPr>
            <w:tcW w:w="1383" w:type="dxa"/>
            <w:vAlign w:val="top"/>
          </w:tcPr>
          <w:p w14:paraId="0DB9B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76D9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8" w:type="dxa"/>
            <w:vAlign w:val="top"/>
          </w:tcPr>
          <w:p w14:paraId="0AC2E7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440" w:lineRule="exact"/>
              <w:ind w:left="126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职业</w:t>
            </w:r>
          </w:p>
        </w:tc>
        <w:tc>
          <w:tcPr>
            <w:tcW w:w="4052" w:type="dxa"/>
            <w:gridSpan w:val="5"/>
            <w:vAlign w:val="top"/>
          </w:tcPr>
          <w:p w14:paraId="662CB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vAlign w:val="top"/>
          </w:tcPr>
          <w:p w14:paraId="38EE69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440" w:lineRule="exact"/>
              <w:ind w:left="126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职务</w:t>
            </w:r>
          </w:p>
        </w:tc>
        <w:tc>
          <w:tcPr>
            <w:tcW w:w="1383" w:type="dxa"/>
            <w:vAlign w:val="top"/>
          </w:tcPr>
          <w:p w14:paraId="09610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  <w:tr w14:paraId="0D555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8" w:type="dxa"/>
            <w:vAlign w:val="top"/>
          </w:tcPr>
          <w:p w14:paraId="1AC683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440" w:lineRule="exact"/>
              <w:ind w:left="161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能听懂的语言</w:t>
            </w:r>
          </w:p>
          <w:p w14:paraId="5DD490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440" w:lineRule="exact"/>
              <w:ind w:left="256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（请选择）</w:t>
            </w:r>
          </w:p>
        </w:tc>
        <w:tc>
          <w:tcPr>
            <w:tcW w:w="1819" w:type="dxa"/>
            <w:gridSpan w:val="2"/>
            <w:vAlign w:val="top"/>
          </w:tcPr>
          <w:p w14:paraId="300E74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440" w:lineRule="exact"/>
              <w:ind w:left="127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1、普通话</w:t>
            </w:r>
          </w:p>
          <w:p w14:paraId="07A3BC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440" w:lineRule="exact"/>
              <w:ind w:left="121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2、粤语</w:t>
            </w:r>
          </w:p>
        </w:tc>
        <w:tc>
          <w:tcPr>
            <w:tcW w:w="2233" w:type="dxa"/>
            <w:gridSpan w:val="3"/>
            <w:vAlign w:val="top"/>
          </w:tcPr>
          <w:p w14:paraId="6DCC8E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440" w:lineRule="exact"/>
              <w:ind w:left="183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能流利表达的语言</w:t>
            </w:r>
          </w:p>
          <w:p w14:paraId="7DD483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440" w:lineRule="exact"/>
              <w:ind w:left="518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（请选择）</w:t>
            </w:r>
          </w:p>
        </w:tc>
        <w:tc>
          <w:tcPr>
            <w:tcW w:w="2766" w:type="dxa"/>
            <w:gridSpan w:val="2"/>
            <w:vAlign w:val="top"/>
          </w:tcPr>
          <w:p w14:paraId="224FFB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440" w:lineRule="exact"/>
              <w:ind w:left="131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1、普通话</w:t>
            </w:r>
          </w:p>
          <w:p w14:paraId="27FC84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440" w:lineRule="exact"/>
              <w:ind w:left="125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2、粤语</w:t>
            </w:r>
          </w:p>
        </w:tc>
      </w:tr>
      <w:tr w14:paraId="33DAB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26" w:type="dxa"/>
            <w:gridSpan w:val="8"/>
            <w:vAlign w:val="top"/>
          </w:tcPr>
          <w:p w14:paraId="4989AE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申请听证的依据、理由</w:t>
            </w:r>
          </w:p>
        </w:tc>
      </w:tr>
      <w:tr w14:paraId="5E14D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526" w:type="dxa"/>
            <w:gridSpan w:val="8"/>
            <w:vAlign w:val="top"/>
          </w:tcPr>
          <w:p w14:paraId="31831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ascii="Arial"/>
                <w:spacing w:val="0"/>
                <w:w w:val="100"/>
                <w:sz w:val="21"/>
              </w:rPr>
            </w:pPr>
          </w:p>
        </w:tc>
      </w:tr>
      <w:tr w14:paraId="6385C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893" w:type="dxa"/>
            <w:gridSpan w:val="2"/>
            <w:vAlign w:val="top"/>
          </w:tcPr>
          <w:p w14:paraId="042F10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申请人签名</w:t>
            </w:r>
          </w:p>
        </w:tc>
        <w:tc>
          <w:tcPr>
            <w:tcW w:w="1743" w:type="dxa"/>
            <w:gridSpan w:val="2"/>
            <w:vAlign w:val="top"/>
          </w:tcPr>
          <w:p w14:paraId="34857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7" w:type="dxa"/>
            <w:vAlign w:val="top"/>
          </w:tcPr>
          <w:p w14:paraId="5E6FAD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申请日期</w:t>
            </w:r>
          </w:p>
        </w:tc>
        <w:tc>
          <w:tcPr>
            <w:tcW w:w="3433" w:type="dxa"/>
            <w:gridSpan w:val="3"/>
            <w:vAlign w:val="top"/>
          </w:tcPr>
          <w:p w14:paraId="59355D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日</w:t>
            </w:r>
          </w:p>
        </w:tc>
      </w:tr>
    </w:tbl>
    <w:p w14:paraId="7E37DE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 w14:paraId="1805E8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440" w:lineRule="exact"/>
        <w:ind w:left="136"/>
        <w:jc w:val="left"/>
        <w:textAlignment w:val="baseline"/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>说明：</w:t>
      </w:r>
    </w:p>
    <w:p w14:paraId="283FB9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440" w:lineRule="exact"/>
        <w:ind w:left="136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1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本表仅供参加《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（申请参加《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湛江宝满港区铁路专用线项目（麻章段）占用永久基本农田补划方案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》听证会）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听证会使用。</w:t>
      </w:r>
    </w:p>
    <w:p w14:paraId="56E7F4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440" w:lineRule="exact"/>
        <w:ind w:left="136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2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申请人提交申请表时，应当同时提供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>身份证复印件，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身份证件原件供核对。</w:t>
      </w:r>
    </w:p>
    <w:p w14:paraId="61F4D6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440" w:lineRule="exact"/>
        <w:ind w:left="136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3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听证机关有权根据申请情况，确定参加听证会代表。</w:t>
      </w:r>
    </w:p>
    <w:p w14:paraId="43EA98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440" w:lineRule="exact"/>
        <w:ind w:left="136"/>
        <w:jc w:val="left"/>
        <w:textAlignment w:val="baseline"/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4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zh-CN"/>
        </w:rPr>
        <w:t>.</w:t>
      </w:r>
      <w:r>
        <w:rPr>
          <w:rFonts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eastAsia="en-US"/>
        </w:rPr>
        <w:t>被确定作为听证会代表的，申请人必须亲自参加听证会，</w:t>
      </w:r>
      <w:r>
        <w:rPr>
          <w:rFonts w:hint="eastAsia" w:ascii="楷体" w:hAnsi="楷体" w:eastAsia="楷体" w:cs="楷体"/>
          <w:snapToGrid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>不得委托他人参加。</w:t>
      </w:r>
    </w:p>
    <w:p w14:paraId="47BB2F55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E6A9B"/>
    <w:rsid w:val="2B7E6A9B"/>
    <w:rsid w:val="5385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出文 正文"/>
    <w:basedOn w:val="1"/>
    <w:qFormat/>
    <w:uiPriority w:val="0"/>
    <w:pPr>
      <w:snapToGrid w:val="0"/>
      <w:spacing w:line="600" w:lineRule="exact"/>
      <w:ind w:firstLine="880" w:firstLineChars="200"/>
      <w:jc w:val="both"/>
    </w:pPr>
    <w:rPr>
      <w:rFonts w:hint="eastAsia" w:ascii="方正小标宋简体" w:hAnsi="方正小标宋简体" w:eastAsia="仿宋_GB2312" w:cs="方正小标宋简体"/>
      <w:bCs/>
      <w:sz w:val="32"/>
      <w:szCs w:val="44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2026-04-24T07:00:00Z</dcterms:created>
  <dc:creator>。</dc:creator>
  <cp:lastModifiedBy>。</cp:lastModifiedBy>
  <dcterms:modified xsi:type="dcterms:W3CDTF">2026-04-24T07:00:19Z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0E3BD97958664A55B01E4DDE8C12B440_11</vt:lpwstr>
  </property>
  <property fmtid="{D5CDD505-2E9C-101B-9397-08002B2CF9AE}" pid="4" name="KSOTemplateDocerSaveRecord">
    <vt:lpwstr>eyJoZGlkIjoiMThkYjczMTRhNjhlN2Y3MTE2OGNkMDMzMGVkNjA2NTAiLCJ1c2VySWQiOiI1MjY5ODE3NTcifQ==</vt:lpwstr>
  </property>
</Properties>
</file>